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E2" w:rsidRPr="0024691B" w:rsidRDefault="00C035E2" w:rsidP="00C035E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4691B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C035E2" w:rsidRPr="0024691B" w:rsidRDefault="00C035E2" w:rsidP="00C035E2">
      <w:pPr>
        <w:pStyle w:val="ad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691B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24691B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246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</w:t>
      </w:r>
      <w:proofErr w:type="gramEnd"/>
      <w:r w:rsidRPr="0024691B">
        <w:rPr>
          <w:rFonts w:ascii="Times New Roman" w:hAnsi="Times New Roman" w:cs="Times New Roman"/>
          <w:sz w:val="28"/>
          <w:szCs w:val="28"/>
        </w:rPr>
        <w:t>тверждаю</w:t>
      </w:r>
    </w:p>
    <w:p w:rsidR="00C035E2" w:rsidRPr="0024691B" w:rsidRDefault="00C035E2" w:rsidP="00C035E2">
      <w:pPr>
        <w:pStyle w:val="ad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на заседании педагогического совета    директор ГБОУ РО «</w:t>
      </w:r>
      <w:proofErr w:type="spellStart"/>
      <w:r w:rsidRPr="0024691B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2469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2FD6">
        <w:rPr>
          <w:rFonts w:ascii="Times New Roman" w:hAnsi="Times New Roman" w:cs="Times New Roman"/>
          <w:sz w:val="28"/>
          <w:szCs w:val="28"/>
        </w:rPr>
        <w:t xml:space="preserve">   протокол от «___»________2022</w:t>
      </w:r>
      <w:r w:rsidRPr="0024691B">
        <w:rPr>
          <w:rFonts w:ascii="Times New Roman" w:hAnsi="Times New Roman" w:cs="Times New Roman"/>
          <w:sz w:val="28"/>
          <w:szCs w:val="28"/>
        </w:rPr>
        <w:t xml:space="preserve"> г. №___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91B">
        <w:rPr>
          <w:rFonts w:ascii="Times New Roman" w:hAnsi="Times New Roman" w:cs="Times New Roman"/>
          <w:sz w:val="28"/>
          <w:szCs w:val="28"/>
        </w:rPr>
        <w:t>школа</w:t>
      </w:r>
      <w:r w:rsidRPr="0024691B">
        <w:rPr>
          <w:rFonts w:ascii="Times New Roman" w:hAnsi="Times New Roman" w:cs="Times New Roman"/>
          <w:b/>
          <w:sz w:val="28"/>
          <w:szCs w:val="28"/>
        </w:rPr>
        <w:t>-</w:t>
      </w:r>
      <w:r w:rsidRPr="0024691B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C035E2" w:rsidRPr="0024691B" w:rsidRDefault="00C035E2" w:rsidP="00C035E2">
      <w:pPr>
        <w:pStyle w:val="ad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91B">
        <w:rPr>
          <w:rFonts w:ascii="Times New Roman" w:hAnsi="Times New Roman" w:cs="Times New Roman"/>
          <w:sz w:val="28"/>
          <w:szCs w:val="28"/>
        </w:rPr>
        <w:t xml:space="preserve">  ____________Л.П. </w:t>
      </w:r>
      <w:proofErr w:type="spellStart"/>
      <w:r w:rsidRPr="0024691B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8B249E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Pr="008B249E" w:rsidRDefault="00C035E2" w:rsidP="00C035E2">
      <w:pPr>
        <w:pStyle w:val="ad"/>
        <w:jc w:val="both"/>
        <w:rPr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1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4691B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24691B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Количество часов в неделю 1 час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Колич</w:t>
      </w:r>
      <w:r w:rsidR="0047091C">
        <w:rPr>
          <w:rFonts w:ascii="Times New Roman" w:hAnsi="Times New Roman" w:cs="Times New Roman"/>
          <w:sz w:val="28"/>
          <w:szCs w:val="28"/>
        </w:rPr>
        <w:t>ество часов по учебному плану 34  часа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972FD6" w:rsidRDefault="00C035E2" w:rsidP="00C035E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91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согласно календарному учебному графику, расписанию уроков и с </w:t>
      </w:r>
      <w:r w:rsidR="00D073C7">
        <w:rPr>
          <w:rFonts w:ascii="Times New Roman" w:eastAsia="Times New Roman" w:hAnsi="Times New Roman" w:cs="Times New Roman"/>
          <w:sz w:val="28"/>
          <w:szCs w:val="28"/>
        </w:rPr>
        <w:t xml:space="preserve">учётом праздничных </w:t>
      </w:r>
      <w:r w:rsidR="00D073C7" w:rsidRPr="00972FD6">
        <w:rPr>
          <w:rFonts w:ascii="Times New Roman" w:eastAsia="Times New Roman" w:hAnsi="Times New Roman" w:cs="Times New Roman"/>
          <w:sz w:val="28"/>
          <w:szCs w:val="28"/>
        </w:rPr>
        <w:t>дней 3</w:t>
      </w:r>
      <w:r w:rsidR="00972FD6" w:rsidRPr="00972FD6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для 5–9 классов. 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91B">
        <w:rPr>
          <w:rFonts w:ascii="Times New Roman" w:hAnsi="Times New Roman" w:cs="Times New Roman"/>
          <w:sz w:val="28"/>
          <w:szCs w:val="28"/>
        </w:rPr>
        <w:t>Учебник: «Обществознание»</w:t>
      </w:r>
      <w:r>
        <w:rPr>
          <w:rFonts w:ascii="Times New Roman" w:hAnsi="Times New Roman" w:cs="Times New Roman"/>
          <w:sz w:val="28"/>
          <w:szCs w:val="28"/>
        </w:rPr>
        <w:t>. 9</w:t>
      </w:r>
      <w:r w:rsidRPr="0024691B">
        <w:rPr>
          <w:rFonts w:ascii="Times New Roman" w:hAnsi="Times New Roman" w:cs="Times New Roman"/>
          <w:sz w:val="28"/>
          <w:szCs w:val="28"/>
        </w:rPr>
        <w:t xml:space="preserve"> класс. Л.Н. Боголюбов, Н.И. Городецкая, А.Ю. </w:t>
      </w:r>
      <w:proofErr w:type="spellStart"/>
      <w:r w:rsidRPr="0024691B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24691B">
        <w:rPr>
          <w:rFonts w:ascii="Times New Roman" w:hAnsi="Times New Roman" w:cs="Times New Roman"/>
          <w:sz w:val="28"/>
          <w:szCs w:val="28"/>
        </w:rPr>
        <w:t>.  Под редакцией Боголюб</w:t>
      </w:r>
      <w:r>
        <w:rPr>
          <w:rFonts w:ascii="Times New Roman" w:hAnsi="Times New Roman" w:cs="Times New Roman"/>
          <w:sz w:val="28"/>
          <w:szCs w:val="28"/>
        </w:rPr>
        <w:t>ова Л.Н. – М.: Просвещение, 2020</w:t>
      </w:r>
      <w:r w:rsidRPr="002469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24691B" w:rsidRDefault="00972FD6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2022-2023</w:t>
      </w:r>
      <w:r w:rsidR="00C035E2" w:rsidRPr="002469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35E2" w:rsidRPr="0024691B" w:rsidRDefault="00C035E2" w:rsidP="00C035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035E2" w:rsidRPr="008B249E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Default="00C035E2" w:rsidP="00C035E2">
      <w:pPr>
        <w:pStyle w:val="ad"/>
        <w:jc w:val="both"/>
        <w:rPr>
          <w:sz w:val="28"/>
          <w:szCs w:val="28"/>
        </w:rPr>
      </w:pPr>
    </w:p>
    <w:p w:rsidR="00C035E2" w:rsidRPr="0024691B" w:rsidRDefault="00C035E2" w:rsidP="00C035E2">
      <w:pPr>
        <w:pStyle w:val="ad"/>
        <w:jc w:val="center"/>
        <w:rPr>
          <w:rFonts w:ascii="Times New Roman" w:hAnsi="Times New Roman" w:cs="Times New Roman"/>
          <w:sz w:val="28"/>
          <w:szCs w:val="28"/>
        </w:rPr>
        <w:sectPr w:rsidR="00C035E2" w:rsidRPr="0024691B" w:rsidSect="00C035E2">
          <w:footerReference w:type="default" r:id="rId8"/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2469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691B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246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9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91B">
        <w:rPr>
          <w:rFonts w:ascii="Times New Roman" w:hAnsi="Times New Roman" w:cs="Times New Roman"/>
          <w:sz w:val="28"/>
          <w:szCs w:val="28"/>
        </w:rPr>
        <w:t>ос. Горный</w:t>
      </w:r>
    </w:p>
    <w:p w:rsidR="00972FD6" w:rsidRPr="00972FD6" w:rsidRDefault="00972FD6" w:rsidP="00972FD6">
      <w:pPr>
        <w:shd w:val="clear" w:color="auto" w:fill="FFFFFF"/>
        <w:spacing w:after="0" w:line="240" w:lineRule="auto"/>
        <w:ind w:left="-851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72FD6" w:rsidRPr="00972FD6" w:rsidRDefault="00972FD6" w:rsidP="00972FD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7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учебного предмета «Обществознание» является  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972FD6" w:rsidRPr="00972FD6" w:rsidRDefault="00972FD6" w:rsidP="00972FD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в основной школе направлено на выполнение следующих </w:t>
      </w:r>
      <w:r w:rsidRPr="0097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2FD6" w:rsidRPr="00972FD6" w:rsidRDefault="00972FD6" w:rsidP="00972FD6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972FD6" w:rsidRPr="00972FD6" w:rsidRDefault="00972FD6" w:rsidP="00972FD6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72FD6" w:rsidRPr="00972FD6" w:rsidRDefault="00972FD6" w:rsidP="00972FD6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72FD6" w:rsidRPr="00972FD6" w:rsidRDefault="00972FD6" w:rsidP="00972FD6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72FD6" w:rsidRPr="00972FD6" w:rsidRDefault="00972FD6" w:rsidP="00972FD6">
      <w:pPr>
        <w:shd w:val="clear" w:color="auto" w:fill="FFFFFF"/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72FD6" w:rsidRPr="00972FD6" w:rsidRDefault="00972FD6" w:rsidP="00972FD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6B0AA7" w:rsidRPr="00972FD6" w:rsidRDefault="00972FD6" w:rsidP="007A05C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972FD6" w:rsidRPr="006B0AA7" w:rsidRDefault="00D53A77" w:rsidP="006B0AA7">
      <w:pPr>
        <w:pStyle w:val="ad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B0AA7" w:rsidRPr="006B0AA7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B0AA7" w:rsidRPr="007A05C6" w:rsidRDefault="006B0AA7" w:rsidP="007A05C6">
      <w:pPr>
        <w:pStyle w:val="ad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B0A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общее количество времени на </w:t>
      </w:r>
      <w:proofErr w:type="gramStart"/>
      <w:r w:rsidRPr="006B0AA7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Pr="006B0AA7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 часов</w:t>
      </w:r>
      <w:r w:rsidRPr="006B0AA7">
        <w:rPr>
          <w:rFonts w:ascii="Times New Roman" w:eastAsia="Times New Roman" w:hAnsi="Times New Roman" w:cs="Times New Roman"/>
          <w:sz w:val="28"/>
          <w:szCs w:val="28"/>
        </w:rPr>
        <w:t>. Недельная нагрузка составляет 1 час.</w:t>
      </w:r>
    </w:p>
    <w:p w:rsidR="00C035E2" w:rsidRPr="008B249E" w:rsidRDefault="00D53A77" w:rsidP="00C035E2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5E2" w:rsidRPr="008B249E">
        <w:rPr>
          <w:rFonts w:ascii="Times New Roman" w:hAnsi="Times New Roman" w:cs="Times New Roman"/>
          <w:b/>
          <w:sz w:val="28"/>
          <w:szCs w:val="28"/>
        </w:rPr>
        <w:t xml:space="preserve">Требования ФГОС к </w:t>
      </w:r>
      <w:r w:rsidR="00C035E2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proofErr w:type="gramStart"/>
      <w:r w:rsidR="00C035E2">
        <w:rPr>
          <w:rFonts w:ascii="Times New Roman" w:hAnsi="Times New Roman" w:cs="Times New Roman"/>
          <w:b/>
          <w:sz w:val="28"/>
          <w:szCs w:val="28"/>
        </w:rPr>
        <w:t>обучения по курсу</w:t>
      </w:r>
      <w:proofErr w:type="gramEnd"/>
      <w:r w:rsidR="00C035E2">
        <w:rPr>
          <w:rFonts w:ascii="Times New Roman" w:hAnsi="Times New Roman" w:cs="Times New Roman"/>
          <w:b/>
          <w:sz w:val="28"/>
          <w:szCs w:val="28"/>
        </w:rPr>
        <w:t xml:space="preserve"> «Обществознание» 9</w:t>
      </w:r>
      <w:r w:rsidR="00C035E2" w:rsidRPr="008B249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035E2" w:rsidRPr="008B24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C035E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035E2" w:rsidRPr="00A91A5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не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в личном успехе, но и в бла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гополучии и процветании своей страны;</w:t>
      </w:r>
    </w:p>
    <w:p w:rsidR="00C035E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 Отечеств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 необходимости поддер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оправия народов, единства разно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образных культур; убеждённости в важности для общества семьи и семейных традици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 осознании своей ответственно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страну перед нынешними и грядущ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поколениями.</w:t>
      </w:r>
      <w:proofErr w:type="gramEnd"/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3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3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проявляются </w:t>
      </w:r>
      <w:proofErr w:type="gram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цели до получения и оценки ре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зультата);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процессы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реальные социальные ситуа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выбирать адекватные способы деятельности и модели поведения в рамках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лизуемых основных социальных ро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свойственных подросткам;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</w:t>
      </w:r>
      <w:proofErr w:type="gram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выполнять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навательные и практические зада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причинно-следственного ана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реальных связей и зависимо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 выбор верных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итериев для сравнения, сопостав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оценки объектов;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из одной знаковой системы в д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изученных положений конкретными примерами;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жизни этических и право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норм, экологических требований;</w:t>
      </w:r>
    </w:p>
    <w:p w:rsidR="00C035E2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отношения к явлениям со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жизни, формулирование своей точки зрения.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обществе и че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ловеке, о сферах и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 общественной жизни, механиз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регуляторах деятельности людей;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ряда ключевых понятий об основных социальных объектах; умение объяс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явления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опорой на эти понятия;</w:t>
      </w:r>
    </w:p>
    <w:p w:rsidR="00C035E2" w:rsidRPr="00002027" w:rsidRDefault="00C035E2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ну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жную социальную информацию в пе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 отобранных 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источниках; адекватно её воспри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нимать, применяя основные обществоведческие термины и понятия; преобразовывать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решаемой зада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(анализировать, обобщат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систематизировать, конкрети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</w:t>
      </w:r>
      <w:proofErr w:type="gramEnd"/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одобряемых в современ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российском обществе социаль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ценностей;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мотивационной структуре лич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их значения в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развитии обще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как решающих регуляторов об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жизни; умение применять эти нормы и правила к анализу и оценке реа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социальных ситуаций; уста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на необходимость руководствоваться этими нормами и правилами в собственной повседневной жизни;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стическим и демократическим цен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ностям, патриотизм и гражданственность;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человека, о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требований трудовой эти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мира средствами искус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соотнесении с другими способами познания;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признаков коммуникативной дея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в сравнении с другими видами деятельности;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для коммуникации в совре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 обществе; умени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использовать современные сред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связи и коммуникации для поиска и обраб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необ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ходимой социальной информации;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социально-политической ком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муникации, позволяющее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воспринимать соответ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ствующую информацию; 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факты, аргумен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оценочные суждения;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межличностном об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 дискуссии, аргументи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собственную точку зрения;</w:t>
      </w:r>
    </w:p>
    <w:p w:rsidR="00C035E2" w:rsidRPr="00002027" w:rsidRDefault="00E00ECF" w:rsidP="00C035E2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приёмами и техниками преодо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конфликтов;</w:t>
      </w:r>
    </w:p>
    <w:p w:rsidR="00C035E2" w:rsidRPr="009A7B9C" w:rsidRDefault="00E00ECF" w:rsidP="007A05C6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Отечеству; на отношении к чело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веку, его правам и свободам как к высшей ценности; на стремлении к укреплени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исторически сложившегося госу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единства; на признании равноправия народов, единства разнообразных к</w:t>
      </w:r>
      <w:r w:rsidR="00C0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ультур; на убеждённости в важно</w:t>
      </w:r>
      <w:r w:rsidR="00C035E2"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035E2" w:rsidRPr="00E00ECF" w:rsidRDefault="00D53A77" w:rsidP="00C035E2">
      <w:pPr>
        <w:pStyle w:val="ad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5E2" w:rsidRPr="00E00EC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</w:t>
      </w:r>
      <w:r w:rsidR="00E00ECF" w:rsidRPr="00E00ECF">
        <w:rPr>
          <w:rFonts w:ascii="Times New Roman" w:hAnsi="Times New Roman" w:cs="Times New Roman"/>
          <w:b/>
          <w:sz w:val="28"/>
          <w:szCs w:val="28"/>
        </w:rPr>
        <w:t>ного курса «Обществознание» 9</w:t>
      </w:r>
      <w:r w:rsidR="00C035E2" w:rsidRPr="00E00E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sz w:val="28"/>
          <w:szCs w:val="28"/>
        </w:rPr>
        <w:t>Человек в социальном измерении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использовать знания</w:t>
      </w:r>
      <w:r w:rsidRPr="00E00EC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00ECF">
        <w:rPr>
          <w:rFonts w:ascii="Times New Roman" w:hAnsi="Times New Roman" w:cs="Times New Roman"/>
          <w:sz w:val="28"/>
          <w:szCs w:val="28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сравнивать и сопоставлять на основе </w:t>
      </w:r>
      <w:proofErr w:type="gramStart"/>
      <w:r w:rsidRPr="00E00ECF">
        <w:rPr>
          <w:rFonts w:ascii="Times New Roman" w:hAnsi="Times New Roman" w:cs="Times New Roman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E00ECF">
        <w:rPr>
          <w:rFonts w:ascii="Times New Roman" w:hAnsi="Times New Roman" w:cs="Times New Roman"/>
          <w:sz w:val="28"/>
          <w:szCs w:val="28"/>
        </w:rPr>
        <w:t xml:space="preserve"> и ограничения каждого возрастного периода;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описывать гейдер, как социальный пол; приводить примеры гендерных ролей, а также различий в поведении мальчиков и девочек;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>Выпускник 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использовать элементы причинно-следственного анализа при характеристике социальных параметров личности;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Ближайшее социальное окружение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семью и семейные отношения; оценивать социальное значение семейных традиций и обычаев;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sz w:val="28"/>
          <w:szCs w:val="28"/>
        </w:rPr>
        <w:t xml:space="preserve">характеризовать основные роли членов семьи, включая </w:t>
      </w:r>
      <w:proofErr w:type="gramStart"/>
      <w:r w:rsidRPr="00E00EC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00ECF">
        <w:rPr>
          <w:rFonts w:ascii="Times New Roman" w:hAnsi="Times New Roman" w:cs="Times New Roman"/>
          <w:sz w:val="28"/>
          <w:szCs w:val="28"/>
        </w:rPr>
        <w:t>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>Выпускник 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использовать элементы причинно-следственного анализа при характеристике семейных конфликтов.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Общество — большой «дом» человечества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распознавать на основе приведённых данных основные типы обществ;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наблюдать и характеризовать явления и события, происходящие в различных сферах общественной жизни;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объяснять взаимодействие социальных общностей и групп;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Общество, в котором мы живём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глобальные проблемы современности;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раскрывать духовные ценности и достижения народов нашей страны;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формулировать собственную точку зрения на социальный портрет достойного гражданина страны;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>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sz w:val="28"/>
          <w:szCs w:val="28"/>
        </w:rPr>
        <w:t>- характеризовать и конкретизировать фактами социальной жизни изменения, происходящие в современном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sz w:val="28"/>
          <w:szCs w:val="28"/>
        </w:rPr>
        <w:t>- показывать влияние происходящих в обществе изменений на положение России в мире.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Регулирование поведения людей в обществе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C035E2" w:rsidRPr="00E00ECF" w:rsidRDefault="00C035E2" w:rsidP="00C035E2">
      <w:pPr>
        <w:pStyle w:val="ad"/>
        <w:ind w:left="-851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оценивать сущность и значение правопорядка и законности, собственный вклад в их становление и развитие.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Основы российского законодательства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E00ECF">
        <w:rPr>
          <w:rFonts w:ascii="Times New Roman" w:hAnsi="Times New Roman" w:cs="Times New Roman"/>
          <w:sz w:val="28"/>
          <w:szCs w:val="28"/>
        </w:rPr>
        <w:t>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осознанно содействовать защите правопорядка в обществе правовыми способами и средствами;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использовать знания и умения для формирования способности к личному самоопределению, самореализации, самоконтролю.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Мир экономики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понимать и правильно использовать основные экономические термины;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объяснять механизм рыночного регулирования экономики и характеризовать роль государства в регулировании экономики;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функции денег в экономике;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анализировать несложные статистические данные, отражающие экономические явления и процессы;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получать социальную информацию об экономической жизни общества из адаптированных источников различного типа;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оценивать тенденции экономических изменений в нашем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035E2" w:rsidRPr="00E00ECF" w:rsidRDefault="00C035E2" w:rsidP="00C035E2">
      <w:pPr>
        <w:pStyle w:val="ad"/>
        <w:ind w:left="-851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выполнять несложные практические задания, основанные на ситуациях, связанных с описанием состояния российской экономики.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Человек в экономических отношениях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распознавать на основе приведённых данных основные экономические системы и экономические явления, сравнивать их;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поведение производителя и потребителя как основных участников экономической деятельности;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применять полученные знания для характеристики экономики семьи;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использовать статистические данные, отражающие экономические изменения в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наблюдать и интерпретировать явления и события, происходящие в социальной жизни, с опорой на экономические знания;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>характеризовать тенденции экономических изменений в нашем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анализировать с позиций обществознания сложившиеся практики и модели поведения потребителя;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выполнять несложные практические задания, основанные на ситуациях, связанных с описанием состояния российской экономики.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Мир социальных отношений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основные социальные группы российского общества,</w:t>
      </w:r>
      <w:r w:rsidRPr="00E00E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00ECF">
        <w:rPr>
          <w:rFonts w:ascii="Times New Roman" w:hAnsi="Times New Roman" w:cs="Times New Roman"/>
          <w:sz w:val="28"/>
          <w:szCs w:val="28"/>
        </w:rPr>
        <w:t>распознавать их сущностные признаки;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характеризовать собственные основные социальные роли;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объяснять на примере своей семьи основные функции этого социального института в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проводить несложные социологические исследования.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использовать понятия «равенство» и «социальная справедливость» с позиций историзма;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адекватно понимать информацию, относящуюся к социальной сфере общества, получаемую из различных источников.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Политическая жизнь общества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сравнивать различные типы политических режимов, обосновывать преимущества демократического политического устройства;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описывать основные признаки любого государства, конкретизировать их на примерах прошлого и современности;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базовые черты избирательной системы в нашем обществе, основные проявления роли избирателя;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различать факты и мнения в потоке политической информации.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осознавать значение гражданской активности и патриотической позиции в укреплении нашего государства;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соотносить различные оценки политических событий и процессов и делать обоснованные выводы.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Культурно-информационная среда общественной жизни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характеризовать развитие отдельных областей и форм культуры;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распознавать и различать явления духовной культуры;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описывать различные средства массовой информации;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описывать процессы создания, сохранения, трансляции и усвоения достижений культуры;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характеризовать основные направления развития отечественной культуры в современных условиях;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осуществлять рефлексию своих ценностей.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CF">
        <w:rPr>
          <w:rStyle w:val="af"/>
          <w:rFonts w:ascii="Times New Roman" w:hAnsi="Times New Roman" w:cs="Times New Roman"/>
          <w:i/>
          <w:sz w:val="28"/>
          <w:szCs w:val="28"/>
        </w:rPr>
        <w:t>Человек в меняющемся обществе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>Выпускник  научится: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явление ускорения социального развития;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объяснять необходимость непрерывного образования в современных условиях;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описывать многообразие профессий в современном мире;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характеризовать роль молодёжи в развитии современного общества;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Fonts w:ascii="Times New Roman" w:hAnsi="Times New Roman" w:cs="Times New Roman"/>
          <w:sz w:val="28"/>
          <w:szCs w:val="28"/>
        </w:rPr>
        <w:t xml:space="preserve"> извлекать социальную информацию из доступных источников;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Fonts w:ascii="Times New Roman" w:hAnsi="Times New Roman" w:cs="Times New Roman"/>
          <w:sz w:val="28"/>
          <w:szCs w:val="28"/>
        </w:rPr>
        <w:t>применять полученные знания для решения отдельных социальных проблем.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</w:t>
      </w:r>
      <w:r w:rsidRPr="00E00ECF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C035E2" w:rsidRPr="00E00ECF" w:rsidRDefault="00C035E2" w:rsidP="00C035E2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 xml:space="preserve">- 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>оценивать роль спорта и спортивных достижений в контексте современной общественной жизни;</w:t>
      </w:r>
    </w:p>
    <w:p w:rsidR="00C035E2" w:rsidRPr="007A05C6" w:rsidRDefault="00C035E2" w:rsidP="007A05C6">
      <w:pPr>
        <w:pStyle w:val="ad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ECF">
        <w:rPr>
          <w:rStyle w:val="af0"/>
          <w:rFonts w:ascii="Times New Roman" w:hAnsi="Times New Roman" w:cs="Times New Roman"/>
          <w:b/>
          <w:sz w:val="28"/>
          <w:szCs w:val="28"/>
        </w:rPr>
        <w:t>-</w:t>
      </w:r>
      <w:r w:rsidRPr="00E00ECF">
        <w:rPr>
          <w:rStyle w:val="af0"/>
          <w:rFonts w:ascii="Times New Roman" w:hAnsi="Times New Roman" w:cs="Times New Roman"/>
          <w:sz w:val="28"/>
          <w:szCs w:val="28"/>
        </w:rPr>
        <w:t xml:space="preserve"> выражать и обосновывать собственную позицию по актуальным проблемам молодёжи.</w:t>
      </w:r>
    </w:p>
    <w:p w:rsidR="00C035E2" w:rsidRPr="00E00ECF" w:rsidRDefault="00D53A77" w:rsidP="00E00ECF">
      <w:pPr>
        <w:pStyle w:val="ad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C035E2" w:rsidRPr="00E00ECF">
        <w:rPr>
          <w:rFonts w:ascii="Times New Roman" w:hAnsi="Times New Roman" w:cs="Times New Roman"/>
          <w:b/>
          <w:sz w:val="28"/>
          <w:szCs w:val="28"/>
        </w:rPr>
        <w:t>Содержание тем программы уче</w:t>
      </w:r>
      <w:r w:rsidR="00E00ECF" w:rsidRPr="00E00ECF">
        <w:rPr>
          <w:rFonts w:ascii="Times New Roman" w:hAnsi="Times New Roman" w:cs="Times New Roman"/>
          <w:b/>
          <w:sz w:val="28"/>
          <w:szCs w:val="28"/>
        </w:rPr>
        <w:t>бного курса обществознания для 9</w:t>
      </w:r>
      <w:r w:rsidR="00C035E2" w:rsidRPr="00E00E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00ECF" w:rsidRPr="003B69BD" w:rsidRDefault="00E00ECF" w:rsidP="00E00ECF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0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Глава I. Политика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00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B69BD" w:rsidRPr="003B69BD">
        <w:rPr>
          <w:rFonts w:ascii="Times New Roman" w:eastAsia="Times New Roman" w:hAnsi="Times New Roman" w:cs="Times New Roman"/>
          <w:b/>
          <w:i/>
          <w:sz w:val="28"/>
          <w:szCs w:val="28"/>
        </w:rPr>
        <w:t>(11</w:t>
      </w:r>
      <w:r w:rsidRPr="003B69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часов)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Государство, его отличительные признаки. Государ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менном мире.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E00ECF" w:rsidRPr="00FB0DE5" w:rsidRDefault="00C035E2" w:rsidP="00C035E2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0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="00E00ECF" w:rsidRPr="00FB0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лава II. Гражданин и государство (</w:t>
      </w:r>
      <w:r w:rsidR="003B6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 часов)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ECF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E00ECF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E00ECF" w:rsidRPr="00E00ECF" w:rsidRDefault="00E00ECF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ECF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FB0DE5" w:rsidRPr="00FB0DE5" w:rsidRDefault="00FB0DE5" w:rsidP="00FB0DE5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0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Глава III. Основы российского государства </w:t>
      </w:r>
      <w:r w:rsidR="00972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(15 </w:t>
      </w:r>
      <w:r w:rsidR="003B6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часов)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="00E00ECF" w:rsidRPr="00E00ECF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00ECF" w:rsidRPr="00E00ECF" w:rsidRDefault="00FB0DE5" w:rsidP="00E00ECF">
      <w:pPr>
        <w:pStyle w:val="ad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ECF" w:rsidRPr="00E00ECF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E00ECF" w:rsidRDefault="00E00ECF" w:rsidP="00C035E2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35E2" w:rsidRPr="003B3FA3" w:rsidRDefault="00C035E2" w:rsidP="00E00ECF">
      <w:pPr>
        <w:pStyle w:val="ad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35E2" w:rsidRDefault="00C035E2" w:rsidP="00E00ECF">
      <w:pPr>
        <w:pStyle w:val="ad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35E2" w:rsidRDefault="00C035E2" w:rsidP="00C035E2">
      <w:pPr>
        <w:pStyle w:val="ad"/>
        <w:ind w:left="-851"/>
        <w:jc w:val="center"/>
        <w:rPr>
          <w:rFonts w:ascii="Times New Roman" w:hAnsi="Times New Roman" w:cs="Times New Roman"/>
          <w:b/>
          <w:sz w:val="24"/>
          <w:szCs w:val="24"/>
        </w:rPr>
        <w:sectPr w:rsidR="00C035E2" w:rsidSect="00C035E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5E2" w:rsidRPr="003B3FA3" w:rsidRDefault="00C035E2" w:rsidP="00C035E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035E2" w:rsidRDefault="00E00ECF" w:rsidP="00C035E2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9</w:t>
      </w:r>
      <w:r w:rsidR="00C035E2" w:rsidRPr="003B3FA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7653"/>
        <w:gridCol w:w="1276"/>
        <w:gridCol w:w="1276"/>
        <w:gridCol w:w="1275"/>
        <w:gridCol w:w="2209"/>
        <w:gridCol w:w="1760"/>
      </w:tblGrid>
      <w:tr w:rsidR="00C035E2" w:rsidTr="00E0662F">
        <w:tc>
          <w:tcPr>
            <w:tcW w:w="569" w:type="dxa"/>
            <w:vMerge w:val="restart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3" w:type="dxa"/>
            <w:vMerge w:val="restart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(раздела,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09" w:type="dxa"/>
            <w:tcBorders>
              <w:bottom w:val="nil"/>
              <w:right w:val="nil"/>
            </w:tcBorders>
          </w:tcPr>
          <w:p w:rsidR="00C035E2" w:rsidRPr="00040EC9" w:rsidRDefault="00C035E2" w:rsidP="00E066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60" w:type="dxa"/>
            <w:vMerge w:val="restart"/>
            <w:tcBorders>
              <w:left w:val="nil"/>
            </w:tcBorders>
          </w:tcPr>
          <w:p w:rsidR="00C035E2" w:rsidRPr="00EE747D" w:rsidRDefault="00C035E2" w:rsidP="00C035E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5E2" w:rsidTr="00E0662F">
        <w:tc>
          <w:tcPr>
            <w:tcW w:w="569" w:type="dxa"/>
            <w:vMerge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3" w:type="dxa"/>
            <w:vMerge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1275" w:type="dxa"/>
          </w:tcPr>
          <w:p w:rsidR="00C035E2" w:rsidRPr="00EE747D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7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209" w:type="dxa"/>
            <w:tcBorders>
              <w:top w:val="nil"/>
              <w:right w:val="nil"/>
            </w:tcBorders>
          </w:tcPr>
          <w:p w:rsidR="00C035E2" w:rsidRPr="003B3FA3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</w:tcBorders>
          </w:tcPr>
          <w:p w:rsidR="00C035E2" w:rsidRDefault="00C035E2" w:rsidP="00C035E2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0DE5" w:rsidTr="00AB4323">
        <w:trPr>
          <w:trHeight w:val="299"/>
        </w:trPr>
        <w:tc>
          <w:tcPr>
            <w:tcW w:w="16018" w:type="dxa"/>
            <w:gridSpan w:val="7"/>
            <w:tcBorders>
              <w:bottom w:val="single" w:sz="4" w:space="0" w:color="auto"/>
            </w:tcBorders>
          </w:tcPr>
          <w:p w:rsidR="00FB0DE5" w:rsidRDefault="00FB0DE5" w:rsidP="00FB0DE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ава I. Политика. </w:t>
            </w:r>
            <w:r w:rsidR="002B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(11 часов)</w:t>
            </w:r>
          </w:p>
        </w:tc>
      </w:tr>
      <w:tr w:rsidR="00C035E2" w:rsidTr="00E0662F">
        <w:tc>
          <w:tcPr>
            <w:tcW w:w="569" w:type="dxa"/>
          </w:tcPr>
          <w:p w:rsidR="00C035E2" w:rsidRPr="001E6BBE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3" w:type="dxa"/>
          </w:tcPr>
          <w:p w:rsidR="00C035E2" w:rsidRDefault="00FB0DE5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Политика и власть.</w:t>
            </w:r>
          </w:p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1E6BBE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</w:t>
            </w:r>
            <w:r w:rsidR="002B769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с. 4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-9</w:t>
            </w:r>
          </w:p>
        </w:tc>
      </w:tr>
      <w:tr w:rsidR="00C035E2" w:rsidTr="00E0662F">
        <w:tc>
          <w:tcPr>
            <w:tcW w:w="569" w:type="dxa"/>
          </w:tcPr>
          <w:p w:rsidR="00C035E2" w:rsidRPr="001E6BBE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7653" w:type="dxa"/>
          </w:tcPr>
          <w:p w:rsidR="00C035E2" w:rsidRPr="001E6BBE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</w:tc>
        <w:tc>
          <w:tcPr>
            <w:tcW w:w="1276" w:type="dxa"/>
          </w:tcPr>
          <w:p w:rsidR="00C035E2" w:rsidRPr="001E6BBE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с. 10-15</w:t>
            </w:r>
          </w:p>
          <w:p w:rsidR="00E0662F" w:rsidRPr="001E6BBE" w:rsidRDefault="00E0662F" w:rsidP="00E0662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с. 15-18</w:t>
            </w:r>
          </w:p>
        </w:tc>
      </w:tr>
      <w:tr w:rsidR="00C035E2" w:rsidTr="00E0662F">
        <w:tc>
          <w:tcPr>
            <w:tcW w:w="569" w:type="dxa"/>
          </w:tcPr>
          <w:p w:rsidR="00C035E2" w:rsidRPr="001E6BBE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3" w:type="dxa"/>
          </w:tcPr>
          <w:p w:rsidR="00C035E2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5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  <w:p w:rsidR="00E0662F" w:rsidRPr="00FB0DE5" w:rsidRDefault="00E0662F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§3 с. 1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9-24</w:t>
            </w:r>
          </w:p>
        </w:tc>
      </w:tr>
      <w:tr w:rsidR="00C035E2" w:rsidTr="00E0662F">
        <w:trPr>
          <w:trHeight w:val="421"/>
        </w:trPr>
        <w:tc>
          <w:tcPr>
            <w:tcW w:w="569" w:type="dxa"/>
          </w:tcPr>
          <w:p w:rsidR="00C035E2" w:rsidRPr="001E6BBE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3" w:type="dxa"/>
          </w:tcPr>
          <w:p w:rsidR="00C035E2" w:rsidRPr="001E6BBE" w:rsidRDefault="00FB0DE5" w:rsidP="00E0662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276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1E6B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с. 2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6-32</w:t>
            </w:r>
          </w:p>
        </w:tc>
      </w:tr>
      <w:tr w:rsidR="00C035E2" w:rsidTr="00E0662F">
        <w:tc>
          <w:tcPr>
            <w:tcW w:w="569" w:type="dxa"/>
          </w:tcPr>
          <w:p w:rsidR="00C035E2" w:rsidRPr="001E6BBE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7653" w:type="dxa"/>
          </w:tcPr>
          <w:p w:rsidR="00C035E2" w:rsidRPr="00FB0DE5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5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76" w:type="dxa"/>
          </w:tcPr>
          <w:p w:rsidR="00C035E2" w:rsidRPr="001E6BBE" w:rsidRDefault="00BB5A1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035E2" w:rsidRPr="001E6BBE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E0662F" w:rsidRDefault="00E0662F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5 с. 33-38</w:t>
            </w:r>
          </w:p>
          <w:p w:rsidR="00E0662F" w:rsidRPr="00E0662F" w:rsidRDefault="00E0662F" w:rsidP="00C035E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5 с. 38-42</w:t>
            </w:r>
          </w:p>
        </w:tc>
      </w:tr>
      <w:tr w:rsidR="00FB0DE5" w:rsidTr="00E0662F">
        <w:tc>
          <w:tcPr>
            <w:tcW w:w="569" w:type="dxa"/>
          </w:tcPr>
          <w:p w:rsidR="00FB0DE5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3" w:type="dxa"/>
          </w:tcPr>
          <w:p w:rsidR="00FB0DE5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5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  <w:p w:rsidR="00E0662F" w:rsidRPr="00FB0DE5" w:rsidRDefault="00E0662F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DE5" w:rsidRPr="001E6BBE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DE5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FB0DE5" w:rsidRPr="001E6BBE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0DE5" w:rsidRPr="00E0662F" w:rsidRDefault="00E0662F" w:rsidP="00C035E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6 с. 42-50</w:t>
            </w:r>
          </w:p>
        </w:tc>
      </w:tr>
      <w:tr w:rsidR="00FB0DE5" w:rsidTr="00E0662F">
        <w:tc>
          <w:tcPr>
            <w:tcW w:w="569" w:type="dxa"/>
          </w:tcPr>
          <w:p w:rsidR="00FB0DE5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3" w:type="dxa"/>
          </w:tcPr>
          <w:p w:rsidR="00FB0DE5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  <w:p w:rsidR="00E0662F" w:rsidRPr="00FB0DE5" w:rsidRDefault="00E0662F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DE5" w:rsidRPr="001E6BBE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DE5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6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FB0DE5" w:rsidRPr="001E6BBE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0DE5" w:rsidRPr="00E0662F" w:rsidRDefault="00E0662F" w:rsidP="00C035E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7 с. 51-55</w:t>
            </w:r>
          </w:p>
        </w:tc>
      </w:tr>
      <w:tr w:rsidR="00FB0DE5" w:rsidTr="00E0662F">
        <w:tc>
          <w:tcPr>
            <w:tcW w:w="569" w:type="dxa"/>
          </w:tcPr>
          <w:p w:rsidR="00FB0DE5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3" w:type="dxa"/>
          </w:tcPr>
          <w:p w:rsidR="00FB0DE5" w:rsidRDefault="00FB0DE5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DE5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отношения.</w:t>
            </w:r>
          </w:p>
          <w:p w:rsidR="00E0662F" w:rsidRPr="00FB0DE5" w:rsidRDefault="00E0662F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DE5" w:rsidRPr="001E6BBE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DE5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FB0DE5" w:rsidRPr="001E6BBE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0DE5" w:rsidRPr="00E0662F" w:rsidRDefault="00E0662F" w:rsidP="00C035E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8 с. 56-62</w:t>
            </w:r>
          </w:p>
        </w:tc>
      </w:tr>
      <w:tr w:rsidR="00FB0DE5" w:rsidTr="00E0662F">
        <w:tc>
          <w:tcPr>
            <w:tcW w:w="569" w:type="dxa"/>
          </w:tcPr>
          <w:p w:rsidR="00FB0DE5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3" w:type="dxa"/>
          </w:tcPr>
          <w:p w:rsidR="00FB0DE5" w:rsidRPr="002B210D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  «Политика».</w:t>
            </w:r>
          </w:p>
          <w:p w:rsidR="00E0662F" w:rsidRPr="00AB4323" w:rsidRDefault="00E0662F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DE5" w:rsidRPr="001E6BBE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DE5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FB0DE5" w:rsidRPr="001E6BBE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0DE5" w:rsidRPr="001E6BBE" w:rsidRDefault="00FB0DE5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5E2" w:rsidTr="00C035E2">
        <w:tc>
          <w:tcPr>
            <w:tcW w:w="16018" w:type="dxa"/>
            <w:gridSpan w:val="7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II. </w:t>
            </w:r>
            <w:r w:rsidR="0066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Гражданин и государство.</w:t>
            </w:r>
            <w:r w:rsidR="002B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часов</w:t>
            </w:r>
            <w:proofErr w:type="gramStart"/>
            <w:r w:rsidR="002B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035E2" w:rsidTr="00E0662F">
        <w:trPr>
          <w:trHeight w:val="458"/>
        </w:trPr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3" w:type="dxa"/>
          </w:tcPr>
          <w:p w:rsidR="00C035E2" w:rsidRPr="00660CB1" w:rsidRDefault="00660CB1" w:rsidP="00C0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1276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6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DD4AF5" w:rsidRDefault="00C035E2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9 с. 72-78</w:t>
            </w:r>
          </w:p>
        </w:tc>
      </w:tr>
      <w:tr w:rsidR="00C035E2" w:rsidTr="00E0662F"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7653" w:type="dxa"/>
          </w:tcPr>
          <w:p w:rsidR="00C035E2" w:rsidRPr="00660CB1" w:rsidRDefault="00660CB1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  <w:p w:rsidR="00C035E2" w:rsidRPr="00660CB1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6818E2" w:rsidRDefault="00BB5A1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10 с. 79-86</w:t>
            </w:r>
          </w:p>
          <w:p w:rsidR="00E0662F" w:rsidRPr="006818E2" w:rsidRDefault="00E0662F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11 с. 86-91</w:t>
            </w:r>
          </w:p>
        </w:tc>
      </w:tr>
      <w:tr w:rsidR="00C035E2" w:rsidTr="00E0662F"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3" w:type="dxa"/>
          </w:tcPr>
          <w:p w:rsidR="00C035E2" w:rsidRPr="00660CB1" w:rsidRDefault="00660CB1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  <w:p w:rsidR="00C035E2" w:rsidRPr="00660CB1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12 с. 91-99</w:t>
            </w:r>
          </w:p>
        </w:tc>
      </w:tr>
      <w:tr w:rsidR="00C035E2" w:rsidTr="00E0662F">
        <w:trPr>
          <w:trHeight w:val="446"/>
        </w:trPr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653" w:type="dxa"/>
          </w:tcPr>
          <w:p w:rsidR="00C035E2" w:rsidRPr="00660CB1" w:rsidRDefault="00660CB1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1276" w:type="dxa"/>
          </w:tcPr>
          <w:p w:rsidR="00C035E2" w:rsidRPr="006818E2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13 с. 101-105</w:t>
            </w:r>
          </w:p>
          <w:p w:rsidR="00E0662F" w:rsidRPr="00E709B7" w:rsidRDefault="00E0662F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13 с. 105-108</w:t>
            </w:r>
          </w:p>
        </w:tc>
      </w:tr>
      <w:tr w:rsidR="00C035E2" w:rsidTr="00E0662F"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53" w:type="dxa"/>
          </w:tcPr>
          <w:p w:rsidR="00C035E2" w:rsidRPr="00660CB1" w:rsidRDefault="00660CB1" w:rsidP="00FB0DE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Судебная система РФ.</w:t>
            </w:r>
          </w:p>
        </w:tc>
        <w:tc>
          <w:tcPr>
            <w:tcW w:w="1276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E0662F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14 с. 109-114</w:t>
            </w:r>
            <w:r w:rsidR="00C035E2" w:rsidRPr="006818E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0662F" w:rsidRPr="00E709B7" w:rsidRDefault="00E0662F" w:rsidP="00C035E2">
            <w:pPr>
              <w:pStyle w:val="ad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035E2" w:rsidTr="00E0662F"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53" w:type="dxa"/>
          </w:tcPr>
          <w:p w:rsidR="00C035E2" w:rsidRPr="00660CB1" w:rsidRDefault="00660CB1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60C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Правоохранительные органы РФ.</w:t>
            </w:r>
          </w:p>
          <w:p w:rsidR="00C035E2" w:rsidRPr="00660CB1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8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6818E2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E0662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15 с. 116-121</w:t>
            </w:r>
          </w:p>
        </w:tc>
      </w:tr>
      <w:tr w:rsidR="00C035E2" w:rsidTr="00E0662F">
        <w:tc>
          <w:tcPr>
            <w:tcW w:w="569" w:type="dxa"/>
          </w:tcPr>
          <w:p w:rsidR="00C035E2" w:rsidRPr="006818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3" w:type="dxa"/>
          </w:tcPr>
          <w:p w:rsidR="00C035E2" w:rsidRPr="002B210D" w:rsidRDefault="00AB432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Повторительно-обобщающий урок по теме « Гражданин и государство».</w:t>
            </w:r>
          </w:p>
        </w:tc>
        <w:tc>
          <w:tcPr>
            <w:tcW w:w="1276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035E2" w:rsidTr="00C035E2">
        <w:tc>
          <w:tcPr>
            <w:tcW w:w="16018" w:type="dxa"/>
            <w:gridSpan w:val="7"/>
          </w:tcPr>
          <w:p w:rsidR="00C035E2" w:rsidRPr="006818E2" w:rsidRDefault="00C035E2" w:rsidP="00C035E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III. </w:t>
            </w:r>
            <w:r w:rsidR="00A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российского законодательства. (</w:t>
            </w:r>
            <w:r w:rsidR="0097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E0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035E2" w:rsidRPr="00587C6D" w:rsidTr="0047091C">
        <w:trPr>
          <w:trHeight w:val="441"/>
        </w:trPr>
        <w:tc>
          <w:tcPr>
            <w:tcW w:w="569" w:type="dxa"/>
          </w:tcPr>
          <w:p w:rsidR="00C035E2" w:rsidRPr="00587C6D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53" w:type="dxa"/>
          </w:tcPr>
          <w:p w:rsidR="00C035E2" w:rsidRPr="00587C6D" w:rsidRDefault="00AB432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права в жизни человека, общества и государства.</w:t>
            </w:r>
          </w:p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587C6D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16 с. 133-139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587C6D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53" w:type="dxa"/>
          </w:tcPr>
          <w:p w:rsidR="00C035E2" w:rsidRPr="00BB5A13" w:rsidRDefault="00AB432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  <w:r w:rsidR="00BB5A13" w:rsidRPr="00BB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35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10D" w:rsidRPr="00587C6D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69BD" w:rsidRPr="00587C6D" w:rsidRDefault="00C035E2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17 с. 140-144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2F7A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3" w:type="dxa"/>
          </w:tcPr>
          <w:p w:rsidR="00C035E2" w:rsidRPr="00BB5A13" w:rsidRDefault="00AB432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Правонарушение и юридическая ответственность</w:t>
            </w:r>
            <w:r w:rsidR="00BB5A13" w:rsidRPr="00BB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35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10D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69BD" w:rsidRPr="00587C6D" w:rsidRDefault="00C035E2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 с. 145-151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2F7AE2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53" w:type="dxa"/>
          </w:tcPr>
          <w:p w:rsidR="00C035E2" w:rsidRPr="00BB5A13" w:rsidRDefault="00BB5A1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Гражданские  правоотношения.</w:t>
            </w:r>
          </w:p>
        </w:tc>
        <w:tc>
          <w:tcPr>
            <w:tcW w:w="1276" w:type="dxa"/>
          </w:tcPr>
          <w:p w:rsidR="00C035E2" w:rsidRDefault="00C035E2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10D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Pr="00587C6D" w:rsidRDefault="00E0662F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19 с. 152-160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2F7AE2" w:rsidRDefault="002B7693" w:rsidP="002B210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7653" w:type="dxa"/>
          </w:tcPr>
          <w:p w:rsidR="00C035E2" w:rsidRPr="00BB5A13" w:rsidRDefault="00BB5A1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1276" w:type="dxa"/>
          </w:tcPr>
          <w:p w:rsidR="00C035E2" w:rsidRPr="002F7AE2" w:rsidRDefault="00BB5A1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20 с. 161-164</w:t>
            </w:r>
          </w:p>
          <w:p w:rsidR="003B69BD" w:rsidRPr="00FE7D67" w:rsidRDefault="003B69BD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20 с. 165-169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2F7AE2" w:rsidRDefault="002B7693" w:rsidP="002B210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7653" w:type="dxa"/>
          </w:tcPr>
          <w:p w:rsidR="00C035E2" w:rsidRPr="00BB5A13" w:rsidRDefault="00BB5A1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Семья под защитой закона.</w:t>
            </w:r>
          </w:p>
          <w:p w:rsidR="00C035E2" w:rsidRPr="00BB5A13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5E2" w:rsidRPr="002F7AE2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47091C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035E2" w:rsidRDefault="00C035E2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="003B6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21 с. 170-173</w:t>
            </w:r>
          </w:p>
          <w:p w:rsidR="003B69BD" w:rsidRPr="00587C6D" w:rsidRDefault="003B69BD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21 с. 173-176</w:t>
            </w:r>
          </w:p>
        </w:tc>
      </w:tr>
      <w:tr w:rsidR="00C035E2" w:rsidRPr="00587C6D" w:rsidTr="00E0662F">
        <w:tc>
          <w:tcPr>
            <w:tcW w:w="569" w:type="dxa"/>
          </w:tcPr>
          <w:p w:rsidR="00C035E2" w:rsidRPr="002F7AE2" w:rsidRDefault="002B7693" w:rsidP="002B210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B210D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7653" w:type="dxa"/>
          </w:tcPr>
          <w:p w:rsidR="00C035E2" w:rsidRPr="00BB5A13" w:rsidRDefault="00BB5A1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276" w:type="dxa"/>
          </w:tcPr>
          <w:p w:rsidR="00C035E2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5E2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B210D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035E2" w:rsidRPr="00587C6D" w:rsidRDefault="00C035E2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69BD" w:rsidRPr="00355455" w:rsidRDefault="003B69BD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22 с. 177-183</w:t>
            </w:r>
          </w:p>
        </w:tc>
      </w:tr>
      <w:tr w:rsidR="00BB5A13" w:rsidRPr="00587C6D" w:rsidTr="00E0662F">
        <w:trPr>
          <w:trHeight w:val="303"/>
        </w:trPr>
        <w:tc>
          <w:tcPr>
            <w:tcW w:w="569" w:type="dxa"/>
          </w:tcPr>
          <w:p w:rsidR="00BB5A13" w:rsidRDefault="002B7693" w:rsidP="002B210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210D">
              <w:rPr>
                <w:rFonts w:ascii="Times New Roman" w:hAnsi="Times New Roman" w:cs="Times New Roman"/>
                <w:b/>
                <w:sz w:val="24"/>
                <w:szCs w:val="24"/>
              </w:rPr>
              <w:t>1-32</w:t>
            </w:r>
          </w:p>
        </w:tc>
        <w:tc>
          <w:tcPr>
            <w:tcW w:w="7653" w:type="dxa"/>
          </w:tcPr>
          <w:p w:rsidR="00BB5A13" w:rsidRPr="00BB5A13" w:rsidRDefault="00BB5A1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отношения.</w:t>
            </w:r>
          </w:p>
        </w:tc>
        <w:tc>
          <w:tcPr>
            <w:tcW w:w="1276" w:type="dxa"/>
          </w:tcPr>
          <w:p w:rsidR="00BB5A13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A13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B210D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B5A13" w:rsidRPr="00587C6D" w:rsidRDefault="00BB5A13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69BD" w:rsidRPr="00355455" w:rsidRDefault="003B69BD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23 с. 184-191</w:t>
            </w:r>
          </w:p>
        </w:tc>
      </w:tr>
      <w:tr w:rsidR="00BB5A13" w:rsidRPr="00587C6D" w:rsidTr="00E0662F">
        <w:tc>
          <w:tcPr>
            <w:tcW w:w="569" w:type="dxa"/>
          </w:tcPr>
          <w:p w:rsidR="00BB5A13" w:rsidRDefault="002B7693" w:rsidP="002B210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2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3" w:type="dxa"/>
          </w:tcPr>
          <w:p w:rsidR="00BB5A13" w:rsidRPr="00BB5A13" w:rsidRDefault="00BB5A1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276" w:type="dxa"/>
          </w:tcPr>
          <w:p w:rsidR="00BB5A13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10D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A13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B5A13" w:rsidRPr="00587C6D" w:rsidRDefault="00BB5A13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69BD" w:rsidRPr="00355455" w:rsidRDefault="003B69BD" w:rsidP="0047091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 24 с. 192-198</w:t>
            </w:r>
          </w:p>
        </w:tc>
      </w:tr>
      <w:tr w:rsidR="00BB5A13" w:rsidRPr="00587C6D" w:rsidTr="00E0662F">
        <w:tc>
          <w:tcPr>
            <w:tcW w:w="569" w:type="dxa"/>
          </w:tcPr>
          <w:p w:rsidR="00BB5A13" w:rsidRDefault="002B7693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21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3" w:type="dxa"/>
          </w:tcPr>
          <w:p w:rsidR="00BB5A13" w:rsidRPr="00BB5A13" w:rsidRDefault="00BB5A13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A1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конфликтов.</w:t>
            </w:r>
          </w:p>
        </w:tc>
        <w:tc>
          <w:tcPr>
            <w:tcW w:w="1276" w:type="dxa"/>
          </w:tcPr>
          <w:p w:rsidR="00BB5A13" w:rsidRDefault="002B7693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10D" w:rsidRPr="002F7AE2" w:rsidRDefault="002B210D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A13" w:rsidRPr="00275574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09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B5A13" w:rsidRPr="00587C6D" w:rsidRDefault="00BB5A13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B5A13" w:rsidRPr="00355455" w:rsidRDefault="003B69BD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 25 с. 199-205 </w:t>
            </w:r>
          </w:p>
        </w:tc>
      </w:tr>
      <w:tr w:rsidR="00972FD6" w:rsidRPr="00587C6D" w:rsidTr="00E0662F">
        <w:tc>
          <w:tcPr>
            <w:tcW w:w="569" w:type="dxa"/>
          </w:tcPr>
          <w:p w:rsidR="00972FD6" w:rsidRDefault="00972FD6" w:rsidP="002B76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53" w:type="dxa"/>
          </w:tcPr>
          <w:p w:rsidR="00972FD6" w:rsidRPr="00972FD6" w:rsidRDefault="00972FD6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</w:t>
            </w:r>
            <w:r w:rsidRPr="00972FD6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овторение.</w:t>
            </w:r>
          </w:p>
        </w:tc>
        <w:tc>
          <w:tcPr>
            <w:tcW w:w="1276" w:type="dxa"/>
          </w:tcPr>
          <w:p w:rsidR="00972FD6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FD6" w:rsidRDefault="00972FD6" w:rsidP="00C035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972FD6" w:rsidRPr="00587C6D" w:rsidRDefault="00972FD6" w:rsidP="00C035E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2FD6" w:rsidRDefault="00972FD6" w:rsidP="00C035E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77C80" w:rsidRDefault="00B77C80" w:rsidP="00972FD6">
      <w:pPr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FD6" w:rsidRPr="00972FD6" w:rsidRDefault="00B77C80" w:rsidP="006B0AA7">
      <w:pPr>
        <w:shd w:val="clear" w:color="auto" w:fill="FFFFFF"/>
        <w:spacing w:after="0" w:line="240" w:lineRule="auto"/>
        <w:ind w:left="-709" w:right="-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="00972FD6" w:rsidRPr="0097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рабочая программа по обществознанию   (одобрена решением федерального учебно-методического объединения по общему образованию Министерства образования и науки РФ от 8 апреля 2015.</w:t>
      </w:r>
      <w:proofErr w:type="gram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№1/15);</w:t>
      </w:r>
      <w:proofErr w:type="gramEnd"/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«Обществознание. 9 класс» авторов Л.Н.</w:t>
      </w:r>
      <w:r w:rsidR="0029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Боголюбов, Н.И.  Городецкая, Л.Ф.</w:t>
      </w:r>
      <w:r w:rsidR="0029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 (М: Просвещение, 2017);</w:t>
      </w:r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Котова О.А., </w:t>
      </w: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Лискова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Т.Е., Обществознание. 9 класс: рабочая тетрадь учащихся </w:t>
      </w: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учреждений. М.: Просвещение, 2014.</w:t>
      </w:r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Краюшкина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Тесты по обществознанию: 9 класс: к учебнику под ред. Л.Н. Боголюбова, А.Ю. </w:t>
      </w: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Лазебниковой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Городецкой «Обществознание. 9 класс». ФГОС (к новому учебнику) / С.В </w:t>
      </w:r>
      <w:proofErr w:type="spell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Краюшкина</w:t>
      </w:r>
      <w:proofErr w:type="spell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«Экзамен», 2017.</w:t>
      </w:r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Е.Н. Поурочные разработки по обществознанию. 9 класс. – М.: ВАКО, 2017. – 304 с.</w:t>
      </w:r>
    </w:p>
    <w:p w:rsidR="00972FD6" w:rsidRPr="00972FD6" w:rsidRDefault="00972FD6" w:rsidP="00B77C80">
      <w:pPr>
        <w:numPr>
          <w:ilvl w:val="0"/>
          <w:numId w:val="20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right="-7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Буйволова</w:t>
      </w:r>
      <w:proofErr w:type="gramEnd"/>
      <w:r w:rsidRPr="0097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Ю. Обществознание. 11 класс. Технологические карты уроков по учебнику Л. Н. Боголюбова / И.Ю. Буйволова. - М.: Учитель, 2015. - 136 c.</w:t>
      </w:r>
    </w:p>
    <w:p w:rsidR="00B77C80" w:rsidRDefault="006840EF" w:rsidP="00B77C80">
      <w:pPr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ресурсы</w:t>
      </w:r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http://fcior.edu.ru/</w:t>
        </w:r>
      </w:hyperlink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http://window.edu.ru/library?p_rubr=2.1</w:t>
        </w:r>
      </w:hyperlink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http://fcior.edu.ru/catalog/meta/3/p/page.html</w:t>
        </w:r>
      </w:hyperlink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http://gia.edu.ru/</w:t>
        </w:r>
      </w:hyperlink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http://www.school.edu.ru/default.asp</w:t>
        </w:r>
      </w:hyperlink>
    </w:p>
    <w:p w:rsidR="00B77C80" w:rsidRPr="006B0AA7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hyperlink r:id="rId15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</w:t>
        </w:r>
      </w:hyperlink>
    </w:p>
    <w:p w:rsidR="00B77C80" w:rsidRPr="006B0AA7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collection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catalog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rubr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bd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8391-5353-9687-0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7-3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bee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59520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B77C80" w:rsidRPr="006B0AA7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collection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catalog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rubr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57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56-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5-9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-872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fb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4167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25/118878/?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interface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tool</w:t>
        </w:r>
      </w:hyperlink>
    </w:p>
    <w:p w:rsidR="00B77C80" w:rsidRPr="006B0AA7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77C80" w:rsidRPr="006B0AA7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president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kremlin</w:t>
        </w:r>
        <w:r w:rsidR="00B77C80" w:rsidRPr="006B0AA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77C80" w:rsidRPr="006840EF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77C80" w:rsidRDefault="00D53A77" w:rsidP="006B0AA7">
      <w:pPr>
        <w:pStyle w:val="a8"/>
        <w:shd w:val="clear" w:color="auto" w:fill="FFFFFF"/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B77C80" w:rsidRPr="00112B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http://www.uznay-prezidenta.ru</w:t>
        </w:r>
      </w:hyperlink>
    </w:p>
    <w:p w:rsidR="00972FD6" w:rsidRDefault="00972FD6" w:rsidP="00C035E2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5E2" w:rsidRDefault="00D53A77" w:rsidP="00C035E2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6" style="position:absolute;left:0;text-align:left;margin-left:-25.95pt;margin-top:2.7pt;width:210pt;height:89.05pt;z-index:251660288;mso-position-horizontal-relative:text;mso-position-vertical-relative:text">
            <v:textbox>
              <w:txbxContent>
                <w:p w:rsidR="00EB38B5" w:rsidRPr="00887621" w:rsidRDefault="00EB38B5" w:rsidP="00C035E2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76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EB38B5" w:rsidRPr="00887621" w:rsidRDefault="00EB38B5" w:rsidP="00C035E2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EB38B5" w:rsidRPr="00887621" w:rsidRDefault="00EB38B5" w:rsidP="00C035E2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___________Н.В. </w:t>
                  </w:r>
                  <w:proofErr w:type="spellStart"/>
                  <w:r w:rsidRPr="00887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EB38B5" w:rsidRPr="00887621" w:rsidRDefault="00EB38B5" w:rsidP="00C035E2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«___»____________2022</w:t>
                  </w:r>
                  <w:r w:rsidRPr="00887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sectPr w:rsidR="00C035E2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5" w:rsidRDefault="00EB38B5" w:rsidP="009A7B9C">
      <w:pPr>
        <w:spacing w:after="0" w:line="240" w:lineRule="auto"/>
      </w:pPr>
      <w:r>
        <w:separator/>
      </w:r>
    </w:p>
  </w:endnote>
  <w:endnote w:type="continuationSeparator" w:id="0">
    <w:p w:rsidR="00EB38B5" w:rsidRDefault="00EB38B5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B5" w:rsidRDefault="00EB38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420"/>
      <w:docPartObj>
        <w:docPartGallery w:val="Page Numbers (Bottom of Page)"/>
        <w:docPartUnique/>
      </w:docPartObj>
    </w:sdtPr>
    <w:sdtEndPr/>
    <w:sdtContent>
      <w:p w:rsidR="00EB38B5" w:rsidRDefault="00155E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B38B5" w:rsidRDefault="00EB3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5" w:rsidRDefault="00EB38B5" w:rsidP="009A7B9C">
      <w:pPr>
        <w:spacing w:after="0" w:line="240" w:lineRule="auto"/>
      </w:pPr>
      <w:r>
        <w:separator/>
      </w:r>
    </w:p>
  </w:footnote>
  <w:footnote w:type="continuationSeparator" w:id="0">
    <w:p w:rsidR="00EB38B5" w:rsidRDefault="00EB38B5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B1E6B"/>
    <w:multiLevelType w:val="multilevel"/>
    <w:tmpl w:val="482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07508"/>
    <w:multiLevelType w:val="multilevel"/>
    <w:tmpl w:val="08D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C064A"/>
    <w:multiLevelType w:val="multilevel"/>
    <w:tmpl w:val="A1F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7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8"/>
  </w:num>
  <w:num w:numId="13">
    <w:abstractNumId w:val="13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20"/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CC"/>
    <w:rsid w:val="00002027"/>
    <w:rsid w:val="00074485"/>
    <w:rsid w:val="000B4BFB"/>
    <w:rsid w:val="001007A3"/>
    <w:rsid w:val="00140241"/>
    <w:rsid w:val="00155E82"/>
    <w:rsid w:val="001965CC"/>
    <w:rsid w:val="001C01D1"/>
    <w:rsid w:val="00214BF3"/>
    <w:rsid w:val="00251CF9"/>
    <w:rsid w:val="0029312E"/>
    <w:rsid w:val="002B210D"/>
    <w:rsid w:val="002B7693"/>
    <w:rsid w:val="003358BD"/>
    <w:rsid w:val="00345345"/>
    <w:rsid w:val="0034618E"/>
    <w:rsid w:val="00360764"/>
    <w:rsid w:val="003B69BD"/>
    <w:rsid w:val="0047091C"/>
    <w:rsid w:val="004969D8"/>
    <w:rsid w:val="00500C4D"/>
    <w:rsid w:val="00524BB9"/>
    <w:rsid w:val="00550B60"/>
    <w:rsid w:val="005531D6"/>
    <w:rsid w:val="00623396"/>
    <w:rsid w:val="00660CB1"/>
    <w:rsid w:val="006840EF"/>
    <w:rsid w:val="006B0AA7"/>
    <w:rsid w:val="006C513E"/>
    <w:rsid w:val="006F02AF"/>
    <w:rsid w:val="006F5651"/>
    <w:rsid w:val="0077479D"/>
    <w:rsid w:val="007A05C6"/>
    <w:rsid w:val="008917D3"/>
    <w:rsid w:val="00897DD3"/>
    <w:rsid w:val="00910D77"/>
    <w:rsid w:val="00971DB5"/>
    <w:rsid w:val="00972FD6"/>
    <w:rsid w:val="00976450"/>
    <w:rsid w:val="009A7B9C"/>
    <w:rsid w:val="009C3E37"/>
    <w:rsid w:val="009F1BAE"/>
    <w:rsid w:val="00A27FEF"/>
    <w:rsid w:val="00A709C4"/>
    <w:rsid w:val="00A91A52"/>
    <w:rsid w:val="00AB4323"/>
    <w:rsid w:val="00B77C80"/>
    <w:rsid w:val="00B83463"/>
    <w:rsid w:val="00BB5A13"/>
    <w:rsid w:val="00BD6F94"/>
    <w:rsid w:val="00C035E2"/>
    <w:rsid w:val="00C0479C"/>
    <w:rsid w:val="00C12197"/>
    <w:rsid w:val="00C36DA7"/>
    <w:rsid w:val="00C74A5E"/>
    <w:rsid w:val="00C87245"/>
    <w:rsid w:val="00CC0B67"/>
    <w:rsid w:val="00CC7177"/>
    <w:rsid w:val="00CE582D"/>
    <w:rsid w:val="00D073C7"/>
    <w:rsid w:val="00D53A77"/>
    <w:rsid w:val="00E00ECF"/>
    <w:rsid w:val="00E0662F"/>
    <w:rsid w:val="00E42A2C"/>
    <w:rsid w:val="00E705E8"/>
    <w:rsid w:val="00E83F44"/>
    <w:rsid w:val="00EB38B5"/>
    <w:rsid w:val="00F17230"/>
    <w:rsid w:val="00F33E10"/>
    <w:rsid w:val="00F40EA6"/>
    <w:rsid w:val="00F61DB0"/>
    <w:rsid w:val="00FA4142"/>
    <w:rsid w:val="00FB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d">
    <w:name w:val="No Spacing"/>
    <w:link w:val="ae"/>
    <w:uiPriority w:val="1"/>
    <w:qFormat/>
    <w:rsid w:val="00C035E2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qFormat/>
    <w:rsid w:val="00C035E2"/>
    <w:rPr>
      <w:b/>
      <w:bCs/>
    </w:rPr>
  </w:style>
  <w:style w:type="character" w:customStyle="1" w:styleId="apple-converted-space">
    <w:name w:val="apple-converted-space"/>
    <w:basedOn w:val="a0"/>
    <w:rsid w:val="00C035E2"/>
  </w:style>
  <w:style w:type="character" w:styleId="af0">
    <w:name w:val="Emphasis"/>
    <w:basedOn w:val="a0"/>
    <w:uiPriority w:val="20"/>
    <w:qFormat/>
    <w:rsid w:val="00C035E2"/>
    <w:rPr>
      <w:i/>
      <w:iCs/>
    </w:rPr>
  </w:style>
  <w:style w:type="character" w:customStyle="1" w:styleId="ae">
    <w:name w:val="Без интервала Знак"/>
    <w:basedOn w:val="a0"/>
    <w:link w:val="ad"/>
    <w:uiPriority w:val="1"/>
    <w:locked/>
    <w:rsid w:val="00C035E2"/>
    <w:rPr>
      <w:rFonts w:eastAsiaTheme="minorEastAsia"/>
      <w:lang w:eastAsia="ru-RU"/>
    </w:rPr>
  </w:style>
  <w:style w:type="character" w:customStyle="1" w:styleId="11pt">
    <w:name w:val="Основной текст + 11 pt;Полужирный"/>
    <w:basedOn w:val="a0"/>
    <w:rsid w:val="00C03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1">
    <w:name w:val="Hyperlink"/>
    <w:basedOn w:val="a0"/>
    <w:uiPriority w:val="99"/>
    <w:unhideWhenUsed/>
    <w:rsid w:val="00B77C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ia.edu.ru/" TargetMode="External"/><Relationship Id="rId18" Type="http://schemas.openxmlformats.org/officeDocument/2006/relationships/hyperlink" Target="http://www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/catalog/meta/3/p/page.html" TargetMode="External"/><Relationship Id="rId17" Type="http://schemas.openxmlformats.org/officeDocument/2006/relationships/hyperlink" Target="http://school-collection.edu.ru/catalog/rubr/f57c8a56-b9a5-9f0f-872a-fb22a4167f25/118878/?interface=learn-t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c6bd8391-5353-9687-0cb7-3bee2d59520b/" TargetMode="External"/><Relationship Id="rId20" Type="http://schemas.openxmlformats.org/officeDocument/2006/relationships/hyperlink" Target="http://www.uznay-prezident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library?p_rubr=2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hool.edu.ru/default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16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irina</cp:lastModifiedBy>
  <cp:revision>29</cp:revision>
  <cp:lastPrinted>2022-09-13T15:24:00Z</cp:lastPrinted>
  <dcterms:created xsi:type="dcterms:W3CDTF">2019-03-18T04:42:00Z</dcterms:created>
  <dcterms:modified xsi:type="dcterms:W3CDTF">2022-09-20T09:37:00Z</dcterms:modified>
</cp:coreProperties>
</file>